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33" w:rsidRPr="000F09E0" w:rsidRDefault="00600C33">
      <w:pPr>
        <w:pStyle w:val="ConsPlusNormal"/>
        <w:outlineLvl w:val="0"/>
      </w:pPr>
      <w:bookmarkStart w:id="0" w:name="_GoBack"/>
      <w:bookmarkEnd w:id="0"/>
      <w:r w:rsidRPr="000F09E0">
        <w:t>Зарегистрировано в Минюсте России 1 марта 2022 г. N 67580</w:t>
      </w:r>
    </w:p>
    <w:p w:rsidR="00600C33" w:rsidRPr="000F09E0" w:rsidRDefault="00600C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Title"/>
        <w:jc w:val="center"/>
      </w:pPr>
      <w:r w:rsidRPr="000F09E0">
        <w:t>МИНИСТЕРСТВО ПРИРОДНЫХ РЕСУРСОВ И ЭКОЛОГИИ</w:t>
      </w:r>
    </w:p>
    <w:p w:rsidR="00600C33" w:rsidRPr="000F09E0" w:rsidRDefault="00600C33">
      <w:pPr>
        <w:pStyle w:val="ConsPlusTitle"/>
        <w:jc w:val="center"/>
      </w:pPr>
      <w:r w:rsidRPr="000F09E0">
        <w:t>РОССИЙСКОЙ ФЕДЕРАЦИИ</w:t>
      </w:r>
    </w:p>
    <w:p w:rsidR="00600C33" w:rsidRPr="000F09E0" w:rsidRDefault="00600C33">
      <w:pPr>
        <w:pStyle w:val="ConsPlusTitle"/>
        <w:jc w:val="center"/>
      </w:pPr>
    </w:p>
    <w:p w:rsidR="00600C33" w:rsidRPr="000F09E0" w:rsidRDefault="00600C33">
      <w:pPr>
        <w:pStyle w:val="ConsPlusTitle"/>
        <w:jc w:val="center"/>
      </w:pPr>
      <w:r w:rsidRPr="000F09E0">
        <w:t>ФЕДЕРАЛЬНАЯ СЛУЖБА ПО ГИДРОМЕТЕОРОЛОГИИ</w:t>
      </w:r>
    </w:p>
    <w:p w:rsidR="00600C33" w:rsidRPr="000F09E0" w:rsidRDefault="00600C33">
      <w:pPr>
        <w:pStyle w:val="ConsPlusTitle"/>
        <w:jc w:val="center"/>
      </w:pPr>
      <w:r w:rsidRPr="000F09E0">
        <w:t>И МОНИТОРИНГУ ОКРУЖАЮЩЕЙ СРЕДЫ</w:t>
      </w:r>
    </w:p>
    <w:p w:rsidR="00600C33" w:rsidRPr="000F09E0" w:rsidRDefault="00600C33">
      <w:pPr>
        <w:pStyle w:val="ConsPlusTitle"/>
        <w:jc w:val="center"/>
      </w:pPr>
    </w:p>
    <w:p w:rsidR="00600C33" w:rsidRPr="000F09E0" w:rsidRDefault="00600C33">
      <w:pPr>
        <w:pStyle w:val="ConsPlusTitle"/>
        <w:jc w:val="center"/>
      </w:pPr>
      <w:r w:rsidRPr="000F09E0">
        <w:t>ПРИКАЗ</w:t>
      </w:r>
    </w:p>
    <w:p w:rsidR="00600C33" w:rsidRPr="000F09E0" w:rsidRDefault="00600C33">
      <w:pPr>
        <w:pStyle w:val="ConsPlusTitle"/>
        <w:jc w:val="center"/>
      </w:pPr>
      <w:r w:rsidRPr="000F09E0">
        <w:t>от 24 февраля 2022 г. N 82</w:t>
      </w:r>
    </w:p>
    <w:p w:rsidR="00600C33" w:rsidRPr="000F09E0" w:rsidRDefault="00600C33">
      <w:pPr>
        <w:pStyle w:val="ConsPlusTitle"/>
        <w:jc w:val="center"/>
      </w:pPr>
    </w:p>
    <w:p w:rsidR="00600C33" w:rsidRPr="000F09E0" w:rsidRDefault="00600C33">
      <w:pPr>
        <w:pStyle w:val="ConsPlusTitle"/>
        <w:jc w:val="center"/>
      </w:pPr>
      <w:r w:rsidRPr="000F09E0">
        <w:t>ОБ УТВЕРЖДЕНИИ ФОРМЫ ПРОВЕРОЧНОГО ЛИСТА (СПИСКА</w:t>
      </w:r>
    </w:p>
    <w:p w:rsidR="00600C33" w:rsidRPr="000F09E0" w:rsidRDefault="00600C33">
      <w:pPr>
        <w:pStyle w:val="ConsPlusTitle"/>
        <w:jc w:val="center"/>
      </w:pPr>
      <w:r w:rsidRPr="000F09E0">
        <w:t>КОНТРОЛЬНЫХ ВОПРОСОВ, ОТВЕТЫ НА КОТОРЫЕ СВИДЕТЕЛЬСТВУЮТ</w:t>
      </w:r>
    </w:p>
    <w:p w:rsidR="00600C33" w:rsidRPr="000F09E0" w:rsidRDefault="00600C33">
      <w:pPr>
        <w:pStyle w:val="ConsPlusTitle"/>
        <w:jc w:val="center"/>
      </w:pPr>
      <w:r w:rsidRPr="000F09E0">
        <w:t>О СОБЛЮДЕНИИ ИЛИ НЕСОБЛЮДЕНИИ КОНТРОЛИРУЕМЫМ ЛИЦОМ</w:t>
      </w:r>
    </w:p>
    <w:p w:rsidR="00600C33" w:rsidRPr="000F09E0" w:rsidRDefault="00600C33">
      <w:pPr>
        <w:pStyle w:val="ConsPlusTitle"/>
        <w:jc w:val="center"/>
      </w:pPr>
      <w:r w:rsidRPr="000F09E0">
        <w:t>ОБЯЗАТЕЛЬНЫХ ТРЕБОВАНИЙ), ПРИМЕНЯЕМОГО ФЕДЕРАЛЬНОЙ СЛУЖБОЙ</w:t>
      </w:r>
    </w:p>
    <w:p w:rsidR="00600C33" w:rsidRPr="000F09E0" w:rsidRDefault="00600C33">
      <w:pPr>
        <w:pStyle w:val="ConsPlusTitle"/>
        <w:jc w:val="center"/>
      </w:pPr>
      <w:r w:rsidRPr="000F09E0">
        <w:t>ПО ГИДРОМЕТЕОРОЛОГИИ И МОНИТОРИНГУ ОКРУЖАЮЩЕЙ СРЕДЫ И ЕЕ</w:t>
      </w:r>
    </w:p>
    <w:p w:rsidR="00600C33" w:rsidRPr="000F09E0" w:rsidRDefault="00600C33">
      <w:pPr>
        <w:pStyle w:val="ConsPlusTitle"/>
        <w:jc w:val="center"/>
      </w:pPr>
      <w:r w:rsidRPr="000F09E0">
        <w:t>ТЕРРИТОРИАЛЬНЫМИ ОРГАНАМИ ПРИ ОСУЩЕСТВЛЕНИИ ФЕДЕРАЛЬНОГО</w:t>
      </w:r>
    </w:p>
    <w:p w:rsidR="00600C33" w:rsidRPr="000F09E0" w:rsidRDefault="00600C33">
      <w:pPr>
        <w:pStyle w:val="ConsPlusTitle"/>
        <w:jc w:val="center"/>
      </w:pPr>
      <w:r w:rsidRPr="000F09E0">
        <w:t>ГОСУДАРСТВЕННОГО ЛИЦЕНЗИОННОГО КОНТРОЛЯ (НАДЗОРА)</w:t>
      </w:r>
    </w:p>
    <w:p w:rsidR="00600C33" w:rsidRPr="000F09E0" w:rsidRDefault="00600C33">
      <w:pPr>
        <w:pStyle w:val="ConsPlusTitle"/>
        <w:jc w:val="center"/>
      </w:pPr>
      <w:r w:rsidRPr="000F09E0">
        <w:t>ЗА ДЕЯТЕЛЬНОСТЬЮ В ОБЛАСТИ ГИДРОМЕТЕОРОЛОГИИ И СМЕЖНЫХ</w:t>
      </w:r>
    </w:p>
    <w:p w:rsidR="00600C33" w:rsidRPr="000F09E0" w:rsidRDefault="00600C33">
      <w:pPr>
        <w:pStyle w:val="ConsPlusTitle"/>
        <w:jc w:val="center"/>
      </w:pPr>
      <w:r w:rsidRPr="000F09E0">
        <w:t>С НЕЙ ОБЛАСТЯХ (ЗА ИСКЛЮЧЕНИЕМ УКАЗАННОЙ ДЕЯТЕЛЬНОСТИ,</w:t>
      </w:r>
    </w:p>
    <w:p w:rsidR="00600C33" w:rsidRPr="000F09E0" w:rsidRDefault="00600C33">
      <w:pPr>
        <w:pStyle w:val="ConsPlusTitle"/>
        <w:jc w:val="center"/>
      </w:pPr>
      <w:r w:rsidRPr="000F09E0">
        <w:t>ОСУЩЕСТВЛЯЕМОЙ В ХОДЕ ИНЖЕНЕРНЫХ ИЗЫСКАНИЙ, ВЫПОЛНЯЕМЫХ</w:t>
      </w:r>
    </w:p>
    <w:p w:rsidR="00600C33" w:rsidRPr="000F09E0" w:rsidRDefault="00600C33">
      <w:pPr>
        <w:pStyle w:val="ConsPlusTitle"/>
        <w:jc w:val="center"/>
      </w:pPr>
      <w:r w:rsidRPr="000F09E0">
        <w:t>ДЛЯ ПОДГОТОВКИ ПРОЕКТНОЙ ДОКУМЕНТАЦИИ, СТРОИТЕЛЬСТВА,</w:t>
      </w:r>
    </w:p>
    <w:p w:rsidR="00600C33" w:rsidRPr="000F09E0" w:rsidRDefault="00600C33">
      <w:pPr>
        <w:pStyle w:val="ConsPlusTitle"/>
        <w:jc w:val="center"/>
      </w:pPr>
      <w:r w:rsidRPr="000F09E0">
        <w:t>РЕКОНСТРУКЦИИ ОБЪЕКТОВ КАПИТАЛЬНОГО СТРОИТЕЛЬСТВА)</w:t>
      </w: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ind w:firstLine="540"/>
        <w:jc w:val="both"/>
      </w:pPr>
      <w:r w:rsidRPr="000F09E0">
        <w:t>В соответствии с частью 1 статьи 53 Федерального закона от 31.07.2020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пунктом 45 части 1 статьи 12, частью 4 и пунктом 14 части 5 статьи 19.2 Федерального закона от 04.05.2011 N 99-ФЗ "О лицензировании отдельных видов деятельности" (Собрание законодательства Российской Федерации, 2011, N 19, ст. 2716; 2021, N 24, ст. 4188; 2022, N 1, ст. 59), подпунктом 5.3.3 пункта 5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N 372 (Собрание законодательства Российской Федерации, 2004, N 31, ст. 3262; 2021, N 47, ст. 7850), пунктами 1, 3 и 14 Положения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утвержденного постановлением Правительства Российской Федерации от 16.11.2020 N 1845 (Собрание законодательства Российской Федерации, 2020, N 47, ст. 7546), пунктом 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27.10.2021 N 1844 (Собрание законодательства Российской Федерации, 2021, N 44, ст. 7443), приказываю:</w:t>
      </w:r>
    </w:p>
    <w:p w:rsidR="00600C33" w:rsidRPr="000F09E0" w:rsidRDefault="00600C33">
      <w:pPr>
        <w:pStyle w:val="ConsPlusNormal"/>
        <w:spacing w:before="240"/>
        <w:ind w:firstLine="540"/>
        <w:jc w:val="both"/>
      </w:pPr>
      <w:r w:rsidRPr="000F09E0">
        <w:t xml:space="preserve">1.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гидрометеорологии и мониторингу окружающей среды и ее территориальными органами при осуществлении федерального государственного лицензионного контроля (надзора) за деятельностью в области </w:t>
      </w:r>
      <w:r w:rsidRPr="000F09E0">
        <w:lastRenderedPageBreak/>
        <w:t>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согласно приложению к настоящему приказу.</w:t>
      </w:r>
    </w:p>
    <w:p w:rsidR="00600C33" w:rsidRPr="000F09E0" w:rsidRDefault="00600C33">
      <w:pPr>
        <w:pStyle w:val="ConsPlusNormal"/>
        <w:spacing w:before="240"/>
        <w:ind w:firstLine="540"/>
        <w:jc w:val="both"/>
      </w:pPr>
      <w:r w:rsidRPr="000F09E0">
        <w:t>2. Настоящий приказ вступает в силу со дня его официального опубликования и действует до 01.01.2027.</w:t>
      </w:r>
    </w:p>
    <w:p w:rsidR="00600C33" w:rsidRPr="000F09E0" w:rsidRDefault="00600C33">
      <w:pPr>
        <w:pStyle w:val="ConsPlusNormal"/>
        <w:spacing w:before="240"/>
        <w:ind w:firstLine="540"/>
        <w:jc w:val="both"/>
      </w:pPr>
      <w:r w:rsidRPr="000F09E0">
        <w:t>3. Контроль за исполнением настоящего приказа оставляю за собой.</w:t>
      </w: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jc w:val="right"/>
      </w:pPr>
      <w:r w:rsidRPr="000F09E0">
        <w:t>Руководитель Росгидромета</w:t>
      </w:r>
    </w:p>
    <w:p w:rsidR="00600C33" w:rsidRPr="000F09E0" w:rsidRDefault="00600C33">
      <w:pPr>
        <w:pStyle w:val="ConsPlusNormal"/>
        <w:jc w:val="right"/>
      </w:pPr>
      <w:r w:rsidRPr="000F09E0">
        <w:t>И.А.ШУМАКОВ</w:t>
      </w: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jc w:val="right"/>
        <w:outlineLvl w:val="0"/>
      </w:pPr>
      <w:r w:rsidRPr="000F09E0">
        <w:t>Приложение</w:t>
      </w:r>
    </w:p>
    <w:p w:rsidR="00600C33" w:rsidRPr="000F09E0" w:rsidRDefault="00600C33">
      <w:pPr>
        <w:pStyle w:val="ConsPlusNormal"/>
        <w:jc w:val="right"/>
      </w:pPr>
      <w:r w:rsidRPr="000F09E0">
        <w:t>к приказу Росгидромета</w:t>
      </w:r>
    </w:p>
    <w:p w:rsidR="00600C33" w:rsidRPr="000F09E0" w:rsidRDefault="00600C33">
      <w:pPr>
        <w:pStyle w:val="ConsPlusNormal"/>
        <w:jc w:val="right"/>
      </w:pPr>
      <w:r w:rsidRPr="000F09E0">
        <w:t>от 24.02.2022 N 82</w:t>
      </w: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jc w:val="right"/>
      </w:pPr>
      <w:r w:rsidRPr="000F09E0">
        <w:t>Форма</w:t>
      </w:r>
    </w:p>
    <w:p w:rsidR="00600C33" w:rsidRPr="000F09E0" w:rsidRDefault="00600C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0F09E0" w:rsidRPr="008637FA">
        <w:tc>
          <w:tcPr>
            <w:tcW w:w="6293" w:type="dxa"/>
            <w:tcBorders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поле для нанесения QR-кода &lt;1&gt;</w:t>
            </w:r>
          </w:p>
        </w:tc>
      </w:tr>
      <w:tr w:rsidR="000F09E0" w:rsidRPr="008637FA">
        <w:tc>
          <w:tcPr>
            <w:tcW w:w="6293" w:type="dxa"/>
            <w:tcBorders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6293" w:type="dxa"/>
            <w:tcBorders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</w:tbl>
    <w:p w:rsidR="00600C33" w:rsidRPr="000F09E0" w:rsidRDefault="00600C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09E0" w:rsidRPr="008637FA">
        <w:tc>
          <w:tcPr>
            <w:tcW w:w="9071" w:type="dxa"/>
            <w:vAlign w:val="center"/>
          </w:tcPr>
          <w:p w:rsidR="00600C33" w:rsidRPr="008637FA" w:rsidRDefault="00600C33">
            <w:pPr>
              <w:pStyle w:val="ConsPlusNormal"/>
              <w:jc w:val="center"/>
            </w:pPr>
            <w:bookmarkStart w:id="1" w:name="Par49"/>
            <w:bookmarkEnd w:id="1"/>
            <w:r w:rsidRPr="008637FA">
              <w:t>Проверочный лист</w:t>
            </w:r>
          </w:p>
          <w:p w:rsidR="00600C33" w:rsidRPr="008637FA" w:rsidRDefault="00600C33">
            <w:pPr>
              <w:pStyle w:val="ConsPlusNormal"/>
              <w:jc w:val="center"/>
            </w:pPr>
            <w:r w:rsidRPr="008637FA"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гидрометеорологии и мониторингу окружающей среды и ее территориальными органами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</w:tr>
    </w:tbl>
    <w:p w:rsidR="00600C33" w:rsidRPr="000F09E0" w:rsidRDefault="00600C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0F09E0" w:rsidRPr="008637FA">
        <w:tc>
          <w:tcPr>
            <w:tcW w:w="9071" w:type="dxa"/>
            <w:gridSpan w:val="2"/>
            <w:vAlign w:val="bottom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</w:t>
            </w:r>
          </w:p>
        </w:tc>
      </w:tr>
      <w:tr w:rsidR="000F09E0" w:rsidRPr="008637FA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2. Наименование контрольного (надзорного) органа и реквизиты нормативного правового акта об утверждении формы проверочного листа:</w:t>
            </w:r>
          </w:p>
        </w:tc>
      </w:tr>
      <w:tr w:rsidR="000F09E0" w:rsidRPr="008637FA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3. Вид контрольного (надзорного) мероприятия:</w:t>
            </w:r>
          </w:p>
        </w:tc>
      </w:tr>
      <w:tr w:rsidR="000F09E0" w:rsidRPr="008637FA">
        <w:tc>
          <w:tcPr>
            <w:tcW w:w="8731" w:type="dxa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340" w:type="dxa"/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.</w:t>
            </w:r>
          </w:p>
        </w:tc>
      </w:tr>
      <w:tr w:rsidR="000F09E0" w:rsidRPr="008637FA">
        <w:tc>
          <w:tcPr>
            <w:tcW w:w="9071" w:type="dxa"/>
            <w:gridSpan w:val="2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4.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0F09E0" w:rsidRPr="008637FA">
        <w:tc>
          <w:tcPr>
            <w:tcW w:w="8731" w:type="dxa"/>
            <w:tcBorders>
              <w:bottom w:val="single" w:sz="4" w:space="0" w:color="auto"/>
            </w:tcBorders>
            <w:vAlign w:val="bottom"/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340" w:type="dxa"/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.</w:t>
            </w:r>
          </w:p>
        </w:tc>
      </w:tr>
      <w:tr w:rsidR="000F09E0" w:rsidRPr="008637FA">
        <w:tc>
          <w:tcPr>
            <w:tcW w:w="9071" w:type="dxa"/>
            <w:gridSpan w:val="2"/>
            <w:vAlign w:val="bottom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</w:tc>
      </w:tr>
      <w:tr w:rsidR="000F09E0" w:rsidRPr="008637FA">
        <w:tc>
          <w:tcPr>
            <w:tcW w:w="8731" w:type="dxa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340" w:type="dxa"/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.</w:t>
            </w:r>
          </w:p>
        </w:tc>
      </w:tr>
      <w:tr w:rsidR="000F09E0" w:rsidRPr="008637FA">
        <w:tc>
          <w:tcPr>
            <w:tcW w:w="9071" w:type="dxa"/>
            <w:gridSpan w:val="2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6. Место (места) проведения контрольного (надзорного) мероприятия с заполнением проверочного листа:</w:t>
            </w:r>
          </w:p>
        </w:tc>
      </w:tr>
      <w:tr w:rsidR="000F09E0" w:rsidRPr="008637FA">
        <w:tc>
          <w:tcPr>
            <w:tcW w:w="8731" w:type="dxa"/>
            <w:tcBorders>
              <w:bottom w:val="single" w:sz="4" w:space="0" w:color="auto"/>
            </w:tcBorders>
            <w:vAlign w:val="bottom"/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340" w:type="dxa"/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.</w:t>
            </w:r>
          </w:p>
        </w:tc>
      </w:tr>
      <w:tr w:rsidR="000F09E0" w:rsidRPr="008637FA">
        <w:tc>
          <w:tcPr>
            <w:tcW w:w="9071" w:type="dxa"/>
            <w:gridSpan w:val="2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</w:tc>
      </w:tr>
      <w:tr w:rsidR="000F09E0" w:rsidRPr="008637FA">
        <w:tc>
          <w:tcPr>
            <w:tcW w:w="8731" w:type="dxa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340" w:type="dxa"/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.</w:t>
            </w:r>
          </w:p>
        </w:tc>
      </w:tr>
      <w:tr w:rsidR="000F09E0" w:rsidRPr="008637FA">
        <w:tc>
          <w:tcPr>
            <w:tcW w:w="8731" w:type="dxa"/>
            <w:tcBorders>
              <w:top w:val="single" w:sz="4" w:space="0" w:color="auto"/>
            </w:tcBorders>
            <w:vAlign w:val="bottom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8. Учетный номер контрольного (надзорного) мероприятия:</w:t>
            </w:r>
          </w:p>
        </w:tc>
        <w:tc>
          <w:tcPr>
            <w:tcW w:w="340" w:type="dxa"/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8731" w:type="dxa"/>
            <w:tcBorders>
              <w:bottom w:val="single" w:sz="4" w:space="0" w:color="auto"/>
            </w:tcBorders>
            <w:vAlign w:val="bottom"/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340" w:type="dxa"/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.</w:t>
            </w:r>
          </w:p>
        </w:tc>
      </w:tr>
      <w:tr w:rsidR="000F09E0" w:rsidRPr="008637FA">
        <w:tc>
          <w:tcPr>
            <w:tcW w:w="9071" w:type="dxa"/>
            <w:gridSpan w:val="2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 &lt;2&gt;, должностным регламентом или должностной инструкцией входит осуществление полномочий по федеральному государственному контролю (надзору),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инспектор):</w:t>
            </w:r>
          </w:p>
        </w:tc>
      </w:tr>
      <w:tr w:rsidR="000F09E0" w:rsidRPr="008637FA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8731" w:type="dxa"/>
            <w:tcBorders>
              <w:top w:val="single" w:sz="4" w:space="0" w:color="auto"/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.</w:t>
            </w:r>
          </w:p>
        </w:tc>
      </w:tr>
      <w:tr w:rsidR="000F09E0" w:rsidRPr="008637FA">
        <w:tc>
          <w:tcPr>
            <w:tcW w:w="9071" w:type="dxa"/>
            <w:gridSpan w:val="2"/>
            <w:vAlign w:val="bottom"/>
          </w:tcPr>
          <w:p w:rsidR="00600C33" w:rsidRPr="008637FA" w:rsidRDefault="00600C33">
            <w:pPr>
              <w:pStyle w:val="ConsPlusNormal"/>
              <w:ind w:firstLine="283"/>
              <w:jc w:val="both"/>
            </w:pPr>
            <w:r w:rsidRPr="008637FA">
      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600C33" w:rsidRPr="000F09E0" w:rsidRDefault="00600C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91"/>
        <w:gridCol w:w="566"/>
        <w:gridCol w:w="566"/>
        <w:gridCol w:w="907"/>
        <w:gridCol w:w="907"/>
        <w:gridCol w:w="2494"/>
      </w:tblGrid>
      <w:tr w:rsidR="000F09E0" w:rsidRPr="008637F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N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Контрольные вопросы, отражающие содержание обязательных требований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Ответы на вопросы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0F09E0" w:rsidRPr="008637F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Неприменимо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Примечание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Соответствуют ли адреса мест осуществления индивидуальным предпринимателем или юридическим лицом (далее - контролируемое лицо)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(далее - лицензируемый вид деятельности) адресам, указанным в реестре лицензий?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Пункт 10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 xml:space="preserve">Имеется ли объект (здание, и (или) помещение, и (или) сооружение, и (или) земельный участок, и (или) часть акватории водного объекта), соответствующий установленным требованиям к конкретному виду работ (услуг), указанных в пункте 2 Положения, принадлежащий </w:t>
            </w:r>
            <w:r w:rsidRPr="008637FA">
              <w:lastRenderedPageBreak/>
              <w:t>контролируемому лицу на праве собственности или на ином законном основании?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Подпункт "а"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2.1.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"а"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пункты 5 - 13.2 требований к проведению наблюдений за состоянием окружающей среды, ее загрязнением, утвержденных приказом Минприроды России от 30.07.2020 N 524 (далее - требования) &lt;3&gt;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"б"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 22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"в"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пункты 44 - 45.3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"г"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пункты 29 - 33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"д"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пункты 51 - 53, 57 - 63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"е"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пункты 73 - 82, 85 - 87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"ж"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пункты 90 - 96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"з"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пункты 111 - 115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 xml:space="preserve">По виду работ (услуг), </w:t>
            </w:r>
            <w:r w:rsidRPr="008637FA">
              <w:lastRenderedPageBreak/>
              <w:t>указанных в подпункте "и"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 xml:space="preserve">Подпункт "а" пункта 5 </w:t>
            </w:r>
            <w:r w:rsidRPr="008637FA">
              <w:lastRenderedPageBreak/>
              <w:t>Положения, пункт 123, абзац первый пункта 124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2.10.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"к"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 123, абзац первый пункта 124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2.11.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"л"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 123, абзац первый пункта 124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2.12.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"м"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 123, абзац первый пункта 124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2.13.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"н"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 123, абзац первый пункта 124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2.14.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"о"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пункт 123, абзац первый пункта 124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Имеются ли технические средства и оборудование, принадлежащие контролируемому лицу на праве собственности или на ином законном основании, соответствующие требованиям к средствам измерений, установленным законодательством Российской Федерации об обеспечении единства измерений, и необходимые для выполнения работ (оказания услуг), составляющих лицензируемый вид деятельности?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от 26.06.2008 N 102-ФЗ "Об обеспечении единства измерений" (далее - Федеральный закон N 102-ФЗ) &lt;4&gt;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3.1.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"а"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9.1 - 9.46 перечня измерений, относящихся к сфере государственного регулирования обеспечения единства измерений, утвержденного постановлением Правительства Российской Федерации от 16.11.2020 N 1847 (далее - перечень измерений) &lt;5&gt;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"б"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9.1 - 9.46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"в"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9.1 - 9.46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"г"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9.1 - 9.46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"д"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9.1 - 9.46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 xml:space="preserve">По виду работ (услуг), указанных в подпункте "е" </w:t>
            </w:r>
            <w:r w:rsidRPr="008637FA">
              <w:lastRenderedPageBreak/>
              <w:t>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 xml:space="preserve">Подпункт "а" пункта 5 Положения, статья 9 </w:t>
            </w:r>
            <w:r w:rsidRPr="008637FA">
              <w:lastRenderedPageBreak/>
              <w:t>Федерального закона N 102-ФЗ, пункты 9.1 - 9.46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3.7.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"ж"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9.1 - 9.46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"з"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9.1 - 9.46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"и"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3.1 - 3.1.4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3.10.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"к"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3.1 - 3.2.1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3.11.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"л"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3.1 - 3.2.1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3.12.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"м"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3.3 - 3.5.4.3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3.13.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"н"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 xml:space="preserve">Подпункт "а" пункта 5 Положения, статья 9 Федерального закона N 102-ФЗ, пункты 3.3 - </w:t>
            </w:r>
            <w:r w:rsidRPr="008637FA">
              <w:lastRenderedPageBreak/>
              <w:t>3.5.4.3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3.14.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"о"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Подпункт "а" пункта 5 Положения, статья 9 Федерального закона N 102-ФЗ, пункты 3.3 - 3.5.4.3 перечня измерений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Имеются ли у контролируемого лица (юридического лица) работники, заключившие с ним трудовые договоры для осуществления лицензируемого вида деятельности, имеющие высшее образование или среднее профессиональное образование по направлению, соответствующему конкретному виду работ (услуг), указанных в пункте 2 Положения, и стаж работы по лицензируемому виду деятельности не менее 3 лет?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"а"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Положения, пункты 17 - 18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"б"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Положения, пункты 25 - 26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"в"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Положения, пункты 48 - 49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"г"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Положения, пункты 39, 40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4.5.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"д"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Положения, пункты 68 - 69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"е"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"ж"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Положения, пункт 109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"з"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Положения, пункты 118 - 119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"и"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4.10.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"к"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4.11.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"л"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4.12.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"м"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4.13.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"н"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4.14.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"о"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первый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 xml:space="preserve">Имеется ли у контролируемого лица (индивидуального предпринимателя) высшее образование или среднее профессиональное образование по направлению, соответствующему </w:t>
            </w:r>
            <w:r w:rsidRPr="008637FA">
              <w:lastRenderedPageBreak/>
              <w:t>конкретному виду работ (услуг), указанных в пункте 2 Положения, и стаж работы по лицензируемому виду деятельности не менее 3 лет?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третий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5.1.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"а"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Положения, пункты 17 - 18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"б"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Положения, пункты 25 - 26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"в"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Положения, пункты 48 - 49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"г"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Положения, пункты 39, 40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"д"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Положения, пункты 68 - 69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"е"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"ж"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Положения, пункт 109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"з"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Положения, пункты 118 - 119 требований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"и"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5.10.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 xml:space="preserve">По виду работ (услуг), </w:t>
            </w:r>
            <w:r w:rsidRPr="008637FA">
              <w:lastRenderedPageBreak/>
              <w:t>указанных в подпункте "к"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 xml:space="preserve">Абзац второй </w:t>
            </w:r>
            <w:r w:rsidRPr="008637FA">
              <w:lastRenderedPageBreak/>
              <w:t>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lastRenderedPageBreak/>
              <w:t>5.11.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"л"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"м"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5.13.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"н"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5.14.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По виду работ (услуг), указанных в подпункте "о" пункта 2 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Абзац второй подпункта "б"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Соблюдаются ли контролируемым лицом требования к выполнению работ (оказанию услуг), указанных в пункте 2 Положения?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Статья 10 Федерального закона от 19.07.1998 N 113-ФЗ, подпункт "в" пункта 5 Положения</w:t>
            </w:r>
          </w:p>
        </w:tc>
      </w:tr>
      <w:tr w:rsidR="000F09E0" w:rsidRPr="008637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  <w:jc w:val="both"/>
            </w:pPr>
            <w:r w:rsidRPr="008637FA">
              <w:t>Соблюдаются ли контролируемым лицом требования к средствам измерений, установленные законодательством Российской Федерации об обеспечении единства измерений?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  <w:r w:rsidRPr="008637FA">
              <w:t>Статья 9 Федерального закона N 102-ФЗ, подпункт "в" пункта 5 Положения</w:t>
            </w:r>
          </w:p>
        </w:tc>
      </w:tr>
    </w:tbl>
    <w:p w:rsidR="00600C33" w:rsidRPr="000F09E0" w:rsidRDefault="00600C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964"/>
        <w:gridCol w:w="340"/>
        <w:gridCol w:w="2041"/>
      </w:tblGrid>
      <w:tr w:rsidR="000F09E0" w:rsidRPr="008637FA">
        <w:tc>
          <w:tcPr>
            <w:tcW w:w="6690" w:type="dxa"/>
            <w:gridSpan w:val="2"/>
          </w:tcPr>
          <w:p w:rsidR="00600C33" w:rsidRPr="008637FA" w:rsidRDefault="00600C33">
            <w:pPr>
              <w:pStyle w:val="ConsPlusNormal"/>
            </w:pPr>
            <w:r w:rsidRPr="008637FA">
              <w:t>Инспектор (инспектора), участвующий(щие) в проведении контрольного (надзорного) мероприятия</w:t>
            </w:r>
          </w:p>
        </w:tc>
        <w:tc>
          <w:tcPr>
            <w:tcW w:w="2381" w:type="dxa"/>
            <w:gridSpan w:val="2"/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5726" w:type="dxa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5726" w:type="dxa"/>
            <w:tcBorders>
              <w:top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(инициалы, фамилия)</w:t>
            </w:r>
          </w:p>
        </w:tc>
        <w:tc>
          <w:tcPr>
            <w:tcW w:w="1304" w:type="dxa"/>
            <w:gridSpan w:val="2"/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(подпись)</w:t>
            </w:r>
          </w:p>
        </w:tc>
      </w:tr>
      <w:tr w:rsidR="000F09E0" w:rsidRPr="008637FA">
        <w:tc>
          <w:tcPr>
            <w:tcW w:w="9071" w:type="dxa"/>
            <w:gridSpan w:val="4"/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5726" w:type="dxa"/>
            <w:vAlign w:val="center"/>
          </w:tcPr>
          <w:p w:rsidR="00600C33" w:rsidRPr="008637FA" w:rsidRDefault="00600C33">
            <w:pPr>
              <w:pStyle w:val="ConsPlusNormal"/>
            </w:pPr>
            <w:r w:rsidRPr="008637FA">
              <w:t>Руководитель группы инспекторов (при наличии)</w:t>
            </w:r>
          </w:p>
        </w:tc>
        <w:tc>
          <w:tcPr>
            <w:tcW w:w="1304" w:type="dxa"/>
            <w:gridSpan w:val="2"/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041" w:type="dxa"/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5726" w:type="dxa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5726" w:type="dxa"/>
            <w:tcBorders>
              <w:top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(инициалы, фамилия)</w:t>
            </w:r>
          </w:p>
        </w:tc>
        <w:tc>
          <w:tcPr>
            <w:tcW w:w="1304" w:type="dxa"/>
            <w:gridSpan w:val="2"/>
          </w:tcPr>
          <w:p w:rsidR="00600C33" w:rsidRPr="008637FA" w:rsidRDefault="00600C3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600C33" w:rsidRPr="008637FA" w:rsidRDefault="00600C33">
            <w:pPr>
              <w:pStyle w:val="ConsPlusNormal"/>
              <w:jc w:val="center"/>
            </w:pPr>
            <w:r w:rsidRPr="008637FA">
              <w:t>(подпись)</w:t>
            </w:r>
          </w:p>
        </w:tc>
      </w:tr>
      <w:tr w:rsidR="000F09E0" w:rsidRPr="008637FA">
        <w:tc>
          <w:tcPr>
            <w:tcW w:w="9071" w:type="dxa"/>
            <w:gridSpan w:val="4"/>
          </w:tcPr>
          <w:p w:rsidR="00600C33" w:rsidRPr="008637FA" w:rsidRDefault="00600C33">
            <w:pPr>
              <w:pStyle w:val="ConsPlusNormal"/>
            </w:pPr>
          </w:p>
        </w:tc>
      </w:tr>
      <w:tr w:rsidR="000F09E0" w:rsidRPr="008637FA">
        <w:tc>
          <w:tcPr>
            <w:tcW w:w="5726" w:type="dxa"/>
            <w:vAlign w:val="bottom"/>
          </w:tcPr>
          <w:p w:rsidR="00600C33" w:rsidRPr="008637FA" w:rsidRDefault="00600C33">
            <w:pPr>
              <w:pStyle w:val="ConsPlusNormal"/>
            </w:pPr>
            <w:r w:rsidRPr="008637FA">
              <w:lastRenderedPageBreak/>
              <w:t>Дата заполнения проверочного листа</w:t>
            </w:r>
          </w:p>
        </w:tc>
        <w:tc>
          <w:tcPr>
            <w:tcW w:w="3345" w:type="dxa"/>
            <w:gridSpan w:val="3"/>
          </w:tcPr>
          <w:p w:rsidR="00600C33" w:rsidRPr="008637FA" w:rsidRDefault="00600C33">
            <w:pPr>
              <w:pStyle w:val="ConsPlusNormal"/>
              <w:jc w:val="right"/>
            </w:pPr>
            <w:r w:rsidRPr="008637FA">
              <w:t>"__" ___________ 202_ г.</w:t>
            </w:r>
          </w:p>
        </w:tc>
      </w:tr>
    </w:tbl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ind w:firstLine="540"/>
        <w:jc w:val="both"/>
      </w:pPr>
      <w:r w:rsidRPr="000F09E0">
        <w:t>--------------------------------</w:t>
      </w:r>
    </w:p>
    <w:p w:rsidR="00600C33" w:rsidRPr="000F09E0" w:rsidRDefault="00600C33">
      <w:pPr>
        <w:pStyle w:val="ConsPlusNormal"/>
        <w:spacing w:before="240"/>
        <w:ind w:firstLine="540"/>
        <w:jc w:val="both"/>
      </w:pPr>
      <w:bookmarkStart w:id="2" w:name="Par556"/>
      <w:bookmarkEnd w:id="2"/>
      <w:r w:rsidRPr="000F09E0">
        <w:t>&lt;1&gt; Постановление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N 30, ст. 5781).</w:t>
      </w:r>
    </w:p>
    <w:p w:rsidR="00600C33" w:rsidRPr="000F09E0" w:rsidRDefault="00600C33">
      <w:pPr>
        <w:pStyle w:val="ConsPlusNormal"/>
        <w:spacing w:before="240"/>
        <w:ind w:firstLine="540"/>
        <w:jc w:val="both"/>
      </w:pPr>
      <w:bookmarkStart w:id="3" w:name="Par557"/>
      <w:bookmarkEnd w:id="3"/>
      <w:r w:rsidRPr="000F09E0">
        <w:t>&lt;2&gt; Положение 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утвержденное постановлением Правительства Российской Федерации от 16.11.2020 N 1845 (Собрание законодательства Российской Федерации, 2020, N 47, ст. 7546) (далее - Положение).</w:t>
      </w:r>
    </w:p>
    <w:p w:rsidR="00600C33" w:rsidRPr="000F09E0" w:rsidRDefault="00600C33">
      <w:pPr>
        <w:pStyle w:val="ConsPlusNormal"/>
        <w:spacing w:before="240"/>
        <w:ind w:firstLine="540"/>
        <w:jc w:val="both"/>
      </w:pPr>
      <w:bookmarkStart w:id="4" w:name="Par558"/>
      <w:bookmarkEnd w:id="4"/>
      <w:r w:rsidRPr="000F09E0">
        <w:t>&lt;3&gt; Зарегистрирован Минюстом России 14.12.2020, регистрационный N 61430.</w:t>
      </w:r>
    </w:p>
    <w:p w:rsidR="00600C33" w:rsidRPr="000F09E0" w:rsidRDefault="00600C33">
      <w:pPr>
        <w:pStyle w:val="ConsPlusNormal"/>
        <w:spacing w:before="240"/>
        <w:ind w:firstLine="540"/>
        <w:jc w:val="both"/>
      </w:pPr>
      <w:bookmarkStart w:id="5" w:name="Par559"/>
      <w:bookmarkEnd w:id="5"/>
      <w:r w:rsidRPr="000F09E0">
        <w:t>&lt;4&gt; Собрание законодательства Российской Федерации, 2008, N. 26, ст. 3021; 2019, N 52, ст. 7814.</w:t>
      </w:r>
    </w:p>
    <w:p w:rsidR="00600C33" w:rsidRPr="000F09E0" w:rsidRDefault="00600C33">
      <w:pPr>
        <w:pStyle w:val="ConsPlusNormal"/>
        <w:spacing w:before="240"/>
        <w:ind w:firstLine="540"/>
        <w:jc w:val="both"/>
      </w:pPr>
      <w:bookmarkStart w:id="6" w:name="Par560"/>
      <w:bookmarkEnd w:id="6"/>
      <w:r w:rsidRPr="000F09E0">
        <w:t>&lt;5&gt; Собрание законодательства Российской Федерации, 2020, N 48, ст. 7719.</w:t>
      </w: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jc w:val="both"/>
      </w:pPr>
    </w:p>
    <w:p w:rsidR="00600C33" w:rsidRPr="000F09E0" w:rsidRDefault="00600C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0C33" w:rsidRPr="000F09E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FA" w:rsidRDefault="008637FA">
      <w:pPr>
        <w:spacing w:after="0" w:line="240" w:lineRule="auto"/>
      </w:pPr>
      <w:r>
        <w:separator/>
      </w:r>
    </w:p>
  </w:endnote>
  <w:endnote w:type="continuationSeparator" w:id="0">
    <w:p w:rsidR="008637FA" w:rsidRDefault="0086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33" w:rsidRDefault="00600C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FA" w:rsidRDefault="008637FA">
      <w:pPr>
        <w:spacing w:after="0" w:line="240" w:lineRule="auto"/>
      </w:pPr>
      <w:r>
        <w:separator/>
      </w:r>
    </w:p>
  </w:footnote>
  <w:footnote w:type="continuationSeparator" w:id="0">
    <w:p w:rsidR="008637FA" w:rsidRDefault="0086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33" w:rsidRDefault="00600C3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9E0"/>
    <w:rsid w:val="000F09E0"/>
    <w:rsid w:val="00600C33"/>
    <w:rsid w:val="008637FA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Росгидромета от 24.02.2022 N 82"Об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</vt:lpstr>
    </vt:vector>
  </TitlesOfParts>
  <Company>КонсультантПлюс Версия 4021.00.50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Росгидромета от 24.02.2022 N 82"Об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</dc:title>
  <dc:creator>User1</dc:creator>
  <cp:lastModifiedBy>User1</cp:lastModifiedBy>
  <cp:revision>2</cp:revision>
  <dcterms:created xsi:type="dcterms:W3CDTF">2022-04-14T11:37:00Z</dcterms:created>
  <dcterms:modified xsi:type="dcterms:W3CDTF">2022-04-14T11:37:00Z</dcterms:modified>
</cp:coreProperties>
</file>